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публичный сервитут на территорию для размещения линейного объекта «Газопровод д. </w:t>
            </w:r>
            <w:proofErr w:type="spellStart"/>
            <w:r w:rsidRPr="004D2DB2">
              <w:rPr>
                <w:u w:val="single"/>
              </w:rPr>
              <w:t>Шарама</w:t>
            </w:r>
            <w:proofErr w:type="spellEnd"/>
            <w:r w:rsidRPr="004D2DB2">
              <w:rPr>
                <w:u w:val="single"/>
              </w:rPr>
              <w:t xml:space="preserve"> - с. </w:t>
            </w:r>
            <w:proofErr w:type="spellStart"/>
            <w:r w:rsidRPr="004D2DB2">
              <w:rPr>
                <w:u w:val="single"/>
              </w:rPr>
              <w:t>Аракаево</w:t>
            </w:r>
            <w:proofErr w:type="spellEnd"/>
            <w:r w:rsidRPr="004D2DB2">
              <w:rPr>
                <w:u w:val="single"/>
              </w:rPr>
              <w:t xml:space="preserve"> -ст. Михайловский Завод» Свердловской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proofErr w:type="spellStart"/>
            <w:r w:rsidRPr="005A5528">
              <w:rPr>
                <w:sz w:val="20"/>
                <w:szCs w:val="24"/>
                <w:lang w:val="en-US"/>
              </w:rPr>
              <w:t>Нижнесергинский</w:t>
            </w:r>
            <w:proofErr w:type="spellEnd"/>
            <w:r w:rsidRPr="005A5528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A5528">
              <w:rPr>
                <w:sz w:val="20"/>
                <w:szCs w:val="24"/>
                <w:lang w:val="en-US"/>
              </w:rPr>
              <w:t>района</w:t>
            </w:r>
            <w:proofErr w:type="spellEnd"/>
            <w:r w:rsidRPr="005A5528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A5528">
              <w:rPr>
                <w:sz w:val="20"/>
                <w:szCs w:val="24"/>
                <w:lang w:val="en-US"/>
              </w:rPr>
              <w:t>Свердловской</w:t>
            </w:r>
            <w:proofErr w:type="spellEnd"/>
            <w:r w:rsidRPr="005A5528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A5528">
              <w:rPr>
                <w:sz w:val="20"/>
                <w:szCs w:val="24"/>
                <w:lang w:val="en-US"/>
              </w:rPr>
              <w:t>области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180697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104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F15908" w:rsidRDefault="00F15908"/>
    <w:p w:rsidR="00F15908" w:rsidRDefault="00E66C71">
      <w:r>
        <w:br w:type="page"/>
      </w:r>
    </w:p>
    <w:p w:rsidR="00F15908" w:rsidRDefault="00F15908">
      <w:pPr>
        <w:sectPr w:rsidR="00F15908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E66C71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E66C71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66C7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МСК-66,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66C7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66C7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66C7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E66C7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E66C7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E66C7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66C7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5362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E66C7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E66C7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5362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5362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53627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66C7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E66C7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E66C7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E66C7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E66C7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66C7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344976.95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1437921.24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344962.25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1437958.72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344890.87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1437931.09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344795.67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1438180.46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344736.32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1438320.47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344675.88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1438434.34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344680.45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1438437.20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344622.69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1438529.59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344523.26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1438646.71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344454.30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1438720.11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344369.81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1438766.68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344218.88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1438837.45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344153.59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1438861.42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343981.83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1438910.48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343933.55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1438930.23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343593.22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1439039.42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343307.79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1439347.36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343167.20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1439518.17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343084.14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1439697.49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343114.13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1439821.24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343057.87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1439836.05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343012.69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1440652.05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343016.51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1440972.83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342990.61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1441134.32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342887.42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1441260.50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342704.84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1441111.86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342635.52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1441052.06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342553.21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1440996.15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342515.63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1440999.38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342357.19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1441319.53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342416.79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1441889.30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342416.15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1441993.43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342367.39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1442268.93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342363.93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1442434.75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342364.78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1442741.19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342039.69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1442902.67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342038.68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1443104.07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342001.17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1443141.68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341901.03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1443499.78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341895.75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1443928.57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341860.02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1444466.73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341844.36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1444546.73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342008.68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1444617.67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342062.76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1444628.64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342134.79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1444635.92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342286.80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1444681.39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342334.70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1444702.09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342381.81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1444741.76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342438.10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1444764.92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342593.25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1444883.35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342681.10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1444891.70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342714.86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1444924.88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342802.93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1445217.88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342819.38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1445417.11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342911.73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1445754.96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342993.03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1445734.44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343041.10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1445728.41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343075.22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1445988.25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343075.69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1446050.20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343221.40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1446050.00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343221.40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1446269.75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343256.91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1446454.82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343315.41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1446428.37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343349.59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1446452.13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343421.66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1446454.07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343504.85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1446443.56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343522.74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1446445.45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343534.00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1446457.41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343534.47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1446479.18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343543.86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1446495.92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343562.35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1446554.04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343596.13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1446811.52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343614.63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1446934.22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343639.02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1447341.63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343634.28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1447381.73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343642.26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1447382.95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343971.18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1447401.84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344234.61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1447523.20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344259.11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1447469.70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344274.54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1447445.29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344378.41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1447509.67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344470.51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1447565.82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344565.51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1447622.46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344711.56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1447706.39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344708.94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1447758.26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344807.02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1447763.22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345023.85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1447894.87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345189.08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1448009.75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345161.95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1448048.77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345230.16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1448096.20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345265.24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1448045.76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345322.33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1448078.73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345377.52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1448094.55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345932.97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1448186.14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346054.12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1448207.74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346111.69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1448236.24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346242.49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1448267.04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346306.24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1448300.61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346419.45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1448332.83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346552.24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1448451.49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346638.00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1448338.82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346645.16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1448344.28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346553.50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1448464.69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346415.03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1448340.95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346306.24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1448310.79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346239.31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1448275.54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346108.63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1448244.76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346051.28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1448216.38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345931.45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1448195.02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345375.54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1448103.35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345318.83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1448087.09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345267.48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1448058.30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345232.42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1448108.72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345149.43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1448051.03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345176.56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1448012.01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345018.95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1447902.41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344804.30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1447772.10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344699.50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1447766.80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344702.30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1447711.43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344560.99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1447630.24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344465.87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1447573.52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344373.71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1447517.35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344277.36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1447457.67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344267.05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1447474.00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344239.03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1447535.14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343968.96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1447410.72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343641.32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1447391.91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343612.85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1447387.58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343600.42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1447469.26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343585.41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1447532.80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343353.13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1448134.79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343156.30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1449049.43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342253.97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1450007.55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342244.10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1450534.39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342306.10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1450634.29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342309.42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1450634.20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342309.66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1450643.20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342301.18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1450643.43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342235.06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1450536.87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342245.03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1450003.91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343148.02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1449045.09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343344.47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1448132.21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343576.79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1447530.14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343591.58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1447467.54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343605.31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1447377.34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343625.38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1447380.38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343629.98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1447341.37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343605.68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1446935.30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343588.40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1446821.38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343554.22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1446561.22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343546.56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1446527.03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343537.45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1446498.39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343530.36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1446485.39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343525.51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1446480.54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343525.08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1446461.07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343518.48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1446454.05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343504.95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1446452.62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343422.10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1446463.09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343346.67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1446461.05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343314.47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1446438.69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343260.38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1446463.32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343249.77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1446465.36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343212.40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1446270.61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343212.40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1446059.02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343066.75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1446059.22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343066.10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1445986.92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343033.34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1445738.45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342992.29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1445743.91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342905.37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1445765.84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342810.48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1445418.69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342794.03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1445219.56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342706.90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1444929.68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342677.06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1444900.36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342589.83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1444892.07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342433.58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1444772.80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342377.09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1444749.54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342329.92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1444709.83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342283.72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1444689.87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342133.03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1444644.78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342061.42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1444637.54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342005.98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1444626.31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341834.14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1444552.11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341851.08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1444465.57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341886.75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1443928.21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341892.05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1443498.50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341993.13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1443137.00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342029.71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1443098.90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342030.71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1442897.07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342355.76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1442735.61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342354.93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1442434.67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342358.41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1442268.05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342407.15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1441992.61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342407.79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1441889.74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342347.97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1441317.87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342509.95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1440990.56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342555.55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1440986.85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342641.00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1441044.90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342710.64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1441104.96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342886.12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1441247.88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342982.11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1441130.50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343007.51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1440972.17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343003.69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1440651.85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343049.25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1439829.01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343103.31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1439814.78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343074.66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1439696.55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343159.52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1439513.35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343301.01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1439341.44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343588.22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1439031.58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343930.47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1438921.77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343978.89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1438901.96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344150.79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1438852.86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344215.42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1438829.13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344365.73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1438758.66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344448.72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1438712.91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344515.21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1438642.16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344615.39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1438524.29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344668.05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1438440.06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344664.00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1438437.54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344728.18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1438316.59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344787.31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1438177.14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344851.56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1438008.20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344885.17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1437921.31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344892.83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1437922.21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344957.13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1437947.10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344967.65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1437920.25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E66C7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344976.95</w:t>
            </w:r>
          </w:p>
        </w:tc>
        <w:tc>
          <w:tcPr>
            <w:tcW w:w="1562" w:type="dxa"/>
          </w:tcPr>
          <w:p w:rsidR="006E1041" w:rsidRPr="002E6E74" w:rsidRDefault="00E66C7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1437921.24</w:t>
            </w:r>
          </w:p>
        </w:tc>
        <w:tc>
          <w:tcPr>
            <w:tcW w:w="2134" w:type="dxa"/>
          </w:tcPr>
          <w:p w:rsidR="006E1041" w:rsidRPr="0033731D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:rsidR="006E1041" w:rsidRPr="002E6E74" w:rsidRDefault="00E66C7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66C7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66C7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66C7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66C7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E66C7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E66C7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66C7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5362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E66C7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5362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5362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53627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E66C7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66C7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E66C7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E66C7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E66C7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E66C7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E66C7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E66C7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F15908" w:rsidRDefault="00F15908"/>
    <w:p w:rsidR="00F15908" w:rsidRDefault="00E66C71">
      <w:r>
        <w:br w:type="page"/>
      </w:r>
    </w:p>
    <w:p w:rsidR="00F15908" w:rsidRDefault="00F15908">
      <w:pPr>
        <w:sectPr w:rsidR="00F15908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p w:rsidR="003B7482" w:rsidRDefault="00E53627"/>
    <w:p w:rsidR="00C41846" w:rsidRPr="0033731D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559"/>
        <w:gridCol w:w="7375"/>
      </w:tblGrid>
      <w:tr w:rsidR="00B256B9" w:rsidRPr="002E6E74" w:rsidTr="005232A7">
        <w:trPr>
          <w:trHeight w:val="243"/>
        </w:trPr>
        <w:tc>
          <w:tcPr>
            <w:tcW w:w="10632" w:type="dxa"/>
            <w:gridSpan w:val="3"/>
          </w:tcPr>
          <w:p w:rsidR="00B256B9" w:rsidRPr="002E6E74" w:rsidRDefault="00E66C71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5232A7"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E66C71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375" w:type="dxa"/>
            <w:vMerge w:val="restart"/>
            <w:vAlign w:val="center"/>
          </w:tcPr>
          <w:p w:rsidR="00B256B9" w:rsidRPr="002E6E74" w:rsidRDefault="00E66C71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E66C71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E66C71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375" w:type="dxa"/>
            <w:vMerge/>
          </w:tcPr>
          <w:p w:rsidR="00B256B9" w:rsidRPr="002E6E74" w:rsidRDefault="00E53627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pStyle w:val="aa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B256B9" w:rsidRPr="002E6E74" w:rsidRDefault="00E66C71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9" w:type="dxa"/>
          </w:tcPr>
          <w:p w:rsidR="00B256B9" w:rsidRPr="002E6E74" w:rsidRDefault="00E66C71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5" w:type="dxa"/>
          </w:tcPr>
          <w:p w:rsidR="00B256B9" w:rsidRPr="002E6E74" w:rsidRDefault="00E66C71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8617EA" w:rsidRDefault="008617EA"/>
    <w:sectPr w:rsidR="008617EA" w:rsidSect="00712644">
      <w:footerReference w:type="even" r:id="rId9"/>
      <w:footerReference w:type="default" r:id="rId10"/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27" w:rsidRDefault="00E53627">
      <w:r>
        <w:separator/>
      </w:r>
    </w:p>
  </w:endnote>
  <w:endnote w:type="continuationSeparator" w:id="0">
    <w:p w:rsidR="00E53627" w:rsidRDefault="00E5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E66C7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27" w:rsidRDefault="00E53627">
      <w:r>
        <w:separator/>
      </w:r>
    </w:p>
  </w:footnote>
  <w:footnote w:type="continuationSeparator" w:id="0">
    <w:p w:rsidR="00E53627" w:rsidRDefault="00E5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31D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617EA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3627"/>
    <w:rsid w:val="00E55143"/>
    <w:rsid w:val="00E66C71"/>
    <w:rsid w:val="00E82666"/>
    <w:rsid w:val="00E83290"/>
    <w:rsid w:val="00E85DA1"/>
    <w:rsid w:val="00E8672D"/>
    <w:rsid w:val="00EB0B42"/>
    <w:rsid w:val="00ED63E4"/>
    <w:rsid w:val="00EE1B03"/>
    <w:rsid w:val="00EE1FBE"/>
    <w:rsid w:val="00EE4A54"/>
    <w:rsid w:val="00F07C00"/>
    <w:rsid w:val="00F15908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07DACE-6C04-4792-BD32-B4C92971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СведенияОбОбъекте.dot</Template>
  <TotalTime>1</TotalTime>
  <Pages>20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Власов Алексей Александрович</cp:lastModifiedBy>
  <cp:revision>2</cp:revision>
  <cp:lastPrinted>2021-05-31T05:32:00Z</cp:lastPrinted>
  <dcterms:created xsi:type="dcterms:W3CDTF">2021-05-31T05:35:00Z</dcterms:created>
  <dcterms:modified xsi:type="dcterms:W3CDTF">2021-05-31T05:35:00Z</dcterms:modified>
</cp:coreProperties>
</file>